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4758" w14:textId="77777777" w:rsidR="00513A91" w:rsidRDefault="00950848">
      <w:r>
        <w:t>Crafted Learning</w:t>
      </w:r>
      <w:r w:rsidR="00FB0968">
        <w:t xml:space="preserve"> 1</w:t>
      </w:r>
    </w:p>
    <w:p w14:paraId="327CC36D" w14:textId="77777777" w:rsidR="00950848" w:rsidRDefault="00950848">
      <w:r>
        <w:t>At Crafted Outcomes we passionately believe that learning, the acquisition of knowledge, is essential if businesses, individuals and even countries are to progress.</w:t>
      </w:r>
    </w:p>
    <w:p w14:paraId="7761F8DF" w14:textId="77777777" w:rsidR="00950848" w:rsidRDefault="00950848">
      <w:r>
        <w:t>The world is constantly changing, new ideas appear along with new technologies. Some fail and those that do not can change the way we live and work. All of us are never too old to learn and to grow and we spend a great deal of time with our clients helping them to capture learning and the acquisition of knowledge as a key part of their business strategy that will give them the edge over their competitors</w:t>
      </w:r>
    </w:p>
    <w:p w14:paraId="04957FC5" w14:textId="61E6BE2D" w:rsidR="00950848" w:rsidRDefault="00950848">
      <w:r>
        <w:t xml:space="preserve">Several of our team have extensive experience of working </w:t>
      </w:r>
      <w:r w:rsidR="00FB0968">
        <w:t xml:space="preserve">in developing </w:t>
      </w:r>
      <w:r w:rsidR="008051B3">
        <w:t>markets. These</w:t>
      </w:r>
      <w:r>
        <w:t xml:space="preserve"> societies are desperate to acquire </w:t>
      </w:r>
      <w:r w:rsidR="008051B3">
        <w:t>learning and</w:t>
      </w:r>
      <w:r>
        <w:t xml:space="preserve"> knowledge in order that they can </w:t>
      </w:r>
      <w:r w:rsidR="008051B3">
        <w:t>progress. To</w:t>
      </w:r>
      <w:r>
        <w:t xml:space="preserve"> that end</w:t>
      </w:r>
      <w:r w:rsidR="00FB0968">
        <w:t xml:space="preserve"> we</w:t>
      </w:r>
      <w:r>
        <w:t xml:space="preserve"> are working with several educational establishments, both schools and Higher Education institutions based in the UK who see opportunities in these markets to set up sister schools</w:t>
      </w:r>
      <w:r w:rsidR="008051B3">
        <w:t xml:space="preserve">, to deliver </w:t>
      </w:r>
      <w:r>
        <w:t>outstanding education in markets primarily aimed at the local market.</w:t>
      </w:r>
    </w:p>
    <w:sectPr w:rsidR="0095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848"/>
    <w:rsid w:val="00513A91"/>
    <w:rsid w:val="008051B3"/>
    <w:rsid w:val="00950848"/>
    <w:rsid w:val="00FB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6F4"/>
  <w15:docId w15:val="{FB814A8E-45F0-4F3D-A038-00A565E5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Zenko Wychrij</cp:lastModifiedBy>
  <cp:revision>2</cp:revision>
  <dcterms:created xsi:type="dcterms:W3CDTF">2020-10-13T08:53:00Z</dcterms:created>
  <dcterms:modified xsi:type="dcterms:W3CDTF">2020-10-13T08:53:00Z</dcterms:modified>
</cp:coreProperties>
</file>